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62" w:rsidRDefault="000E5991">
      <w:pPr>
        <w:rPr>
          <w:rFonts w:hint="eastAsia"/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课时</w:t>
      </w:r>
    </w:p>
    <w:p w:rsidR="000E5991" w:rsidRPr="000E5991" w:rsidRDefault="000E5991" w:rsidP="000E5991">
      <w:pPr>
        <w:numPr>
          <w:ilvl w:val="0"/>
          <w:numId w:val="2"/>
        </w:numPr>
        <w:spacing w:line="440" w:lineRule="exact"/>
        <w:jc w:val="left"/>
        <w:rPr>
          <w:rFonts w:asciiTheme="minorEastAsia" w:hAnsiTheme="minorEastAsia" w:hint="eastAsia"/>
          <w:b/>
          <w:color w:val="000000"/>
          <w:sz w:val="28"/>
          <w:szCs w:val="28"/>
        </w:rPr>
      </w:pPr>
      <w:r w:rsidRPr="000E5991">
        <w:rPr>
          <w:rFonts w:asciiTheme="minorEastAsia" w:hAnsiTheme="minorEastAsia" w:hint="eastAsia"/>
          <w:b/>
          <w:color w:val="000000"/>
          <w:sz w:val="28"/>
          <w:szCs w:val="28"/>
        </w:rPr>
        <w:t>用自己的话说</w:t>
      </w:r>
      <w:proofErr w:type="gramStart"/>
      <w:r w:rsidRPr="000E5991">
        <w:rPr>
          <w:rFonts w:asciiTheme="minorEastAsia" w:hAnsiTheme="minorEastAsia" w:hint="eastAsia"/>
          <w:b/>
          <w:color w:val="000000"/>
          <w:sz w:val="28"/>
          <w:szCs w:val="28"/>
        </w:rPr>
        <w:t>说</w:t>
      </w:r>
      <w:proofErr w:type="gramEnd"/>
      <w:r w:rsidRPr="000E5991">
        <w:rPr>
          <w:rFonts w:asciiTheme="minorEastAsia" w:hAnsiTheme="minorEastAsia" w:hint="eastAsia"/>
          <w:b/>
          <w:color w:val="000000"/>
          <w:sz w:val="28"/>
          <w:szCs w:val="28"/>
        </w:rPr>
        <w:t>下列词语的意思。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sz w:val="28"/>
          <w:szCs w:val="28"/>
        </w:rPr>
      </w:pPr>
      <w:r w:rsidRPr="000E5991">
        <w:rPr>
          <w:rFonts w:asciiTheme="minorEastAsia" w:hAnsiTheme="minorEastAsia" w:hint="eastAsia"/>
          <w:sz w:val="28"/>
          <w:szCs w:val="28"/>
          <w:u w:val="single"/>
        </w:rPr>
        <w:t>走</w:t>
      </w:r>
      <w:r w:rsidRPr="000E5991">
        <w:rPr>
          <w:rFonts w:asciiTheme="minorEastAsia" w:hAnsiTheme="minorEastAsia" w:hint="eastAsia"/>
          <w:sz w:val="28"/>
          <w:szCs w:val="28"/>
        </w:rPr>
        <w:t>马观花   自愧</w:t>
      </w:r>
      <w:r w:rsidRPr="000E5991">
        <w:rPr>
          <w:rFonts w:asciiTheme="minorEastAsia" w:hAnsiTheme="minorEastAsia" w:hint="eastAsia"/>
          <w:sz w:val="28"/>
          <w:szCs w:val="28"/>
          <w:u w:val="single"/>
        </w:rPr>
        <w:t>弗</w:t>
      </w:r>
      <w:r w:rsidRPr="000E5991">
        <w:rPr>
          <w:rFonts w:asciiTheme="minorEastAsia" w:hAnsiTheme="minorEastAsia" w:hint="eastAsia"/>
          <w:sz w:val="28"/>
          <w:szCs w:val="28"/>
        </w:rPr>
        <w:t xml:space="preserve">如 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sz w:val="28"/>
          <w:szCs w:val="28"/>
        </w:rPr>
      </w:pPr>
      <w:r w:rsidRPr="000E5991">
        <w:rPr>
          <w:rFonts w:asciiTheme="minorEastAsia" w:hAnsiTheme="minorEastAsia" w:hint="eastAsia"/>
          <w:sz w:val="28"/>
          <w:szCs w:val="28"/>
        </w:rPr>
        <w:t>声泪</w:t>
      </w:r>
      <w:r w:rsidRPr="000E5991">
        <w:rPr>
          <w:rFonts w:asciiTheme="minorEastAsia" w:hAnsiTheme="minorEastAsia" w:hint="eastAsia"/>
          <w:sz w:val="28"/>
          <w:szCs w:val="28"/>
          <w:u w:val="single"/>
        </w:rPr>
        <w:t>俱</w:t>
      </w:r>
      <w:r w:rsidRPr="000E5991">
        <w:rPr>
          <w:rFonts w:asciiTheme="minorEastAsia" w:hAnsiTheme="minorEastAsia" w:hint="eastAsia"/>
          <w:sz w:val="28"/>
          <w:szCs w:val="28"/>
        </w:rPr>
        <w:t>下   不以为</w:t>
      </w:r>
      <w:r w:rsidRPr="000E5991">
        <w:rPr>
          <w:rFonts w:asciiTheme="minorEastAsia" w:hAnsiTheme="minorEastAsia" w:hint="eastAsia"/>
          <w:sz w:val="28"/>
          <w:szCs w:val="28"/>
          <w:u w:val="single"/>
        </w:rPr>
        <w:t>然</w:t>
      </w:r>
      <w:r w:rsidRPr="000E5991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sz w:val="28"/>
          <w:szCs w:val="28"/>
        </w:rPr>
      </w:pPr>
      <w:r w:rsidRPr="000E5991">
        <w:rPr>
          <w:rFonts w:asciiTheme="minorEastAsia" w:hAnsiTheme="minorEastAsia" w:hint="eastAsia"/>
          <w:sz w:val="28"/>
          <w:szCs w:val="28"/>
        </w:rPr>
        <w:t xml:space="preserve">过犹不及   </w:t>
      </w:r>
      <w:r w:rsidRPr="000E5991">
        <w:rPr>
          <w:rFonts w:asciiTheme="minorEastAsia" w:hAnsiTheme="minorEastAsia" w:hint="eastAsia"/>
          <w:sz w:val="28"/>
          <w:szCs w:val="28"/>
          <w:u w:val="single"/>
        </w:rPr>
        <w:t>赴</w:t>
      </w:r>
      <w:r w:rsidRPr="000E5991">
        <w:rPr>
          <w:rFonts w:asciiTheme="minorEastAsia" w:hAnsiTheme="minorEastAsia" w:hint="eastAsia"/>
          <w:sz w:val="28"/>
          <w:szCs w:val="28"/>
        </w:rPr>
        <w:t>汤蹈火</w:t>
      </w:r>
    </w:p>
    <w:p w:rsidR="000E5991" w:rsidRPr="000E5991" w:rsidRDefault="000E5991" w:rsidP="000E5991">
      <w:pPr>
        <w:pStyle w:val="1"/>
        <w:numPr>
          <w:ilvl w:val="0"/>
          <w:numId w:val="2"/>
        </w:numPr>
        <w:spacing w:line="440" w:lineRule="exact"/>
        <w:ind w:firstLineChars="0" w:firstLine="0"/>
        <w:jc w:val="left"/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</w:pPr>
      <w:r w:rsidRPr="000E5991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用自己的话说</w:t>
      </w:r>
      <w:proofErr w:type="gramStart"/>
      <w:r w:rsidRPr="000E5991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说</w:t>
      </w:r>
      <w:proofErr w:type="gramEnd"/>
      <w:r w:rsidRPr="000E5991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下列句子的含义。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bCs/>
          <w:sz w:val="28"/>
          <w:szCs w:val="28"/>
        </w:rPr>
      </w:pPr>
      <w:r w:rsidRPr="000E5991">
        <w:rPr>
          <w:rFonts w:asciiTheme="minorEastAsia" w:hAnsiTheme="minorEastAsia" w:hint="eastAsia"/>
          <w:bCs/>
          <w:sz w:val="28"/>
          <w:szCs w:val="28"/>
        </w:rPr>
        <w:t xml:space="preserve">1.穷则变，变则通，通则久。  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bCs/>
          <w:sz w:val="28"/>
          <w:szCs w:val="28"/>
        </w:rPr>
      </w:pPr>
      <w:r w:rsidRPr="000E5991">
        <w:rPr>
          <w:rFonts w:asciiTheme="minorEastAsia" w:hAnsiTheme="minorEastAsia" w:hint="eastAsia"/>
          <w:bCs/>
          <w:sz w:val="28"/>
          <w:szCs w:val="28"/>
        </w:rPr>
        <w:t xml:space="preserve">                           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bCs/>
          <w:sz w:val="28"/>
          <w:szCs w:val="28"/>
        </w:rPr>
      </w:pPr>
      <w:r w:rsidRPr="000E5991">
        <w:rPr>
          <w:rFonts w:asciiTheme="minorEastAsia" w:hAnsiTheme="minorEastAsia" w:hint="eastAsia"/>
          <w:bCs/>
          <w:sz w:val="28"/>
          <w:szCs w:val="28"/>
        </w:rPr>
        <w:t xml:space="preserve">2.苟日新，日日新，又日新。            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bCs/>
          <w:sz w:val="28"/>
          <w:szCs w:val="28"/>
        </w:rPr>
      </w:pPr>
      <w:r w:rsidRPr="000E5991">
        <w:rPr>
          <w:rFonts w:asciiTheme="minorEastAsia" w:hAnsiTheme="minorEastAsia" w:hint="eastAsia"/>
          <w:bCs/>
          <w:sz w:val="28"/>
          <w:szCs w:val="28"/>
        </w:rPr>
        <w:t xml:space="preserve">                         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bCs/>
          <w:sz w:val="28"/>
          <w:szCs w:val="28"/>
        </w:rPr>
      </w:pPr>
      <w:r w:rsidRPr="000E5991">
        <w:rPr>
          <w:rFonts w:asciiTheme="minorEastAsia" w:hAnsiTheme="minorEastAsia" w:hint="eastAsia"/>
          <w:bCs/>
          <w:sz w:val="28"/>
          <w:szCs w:val="28"/>
        </w:rPr>
        <w:t xml:space="preserve">3. 青，取之于蓝而青于蓝。  </w:t>
      </w:r>
    </w:p>
    <w:p w:rsidR="000E5991" w:rsidRPr="000E5991" w:rsidRDefault="000E5991" w:rsidP="000E5991">
      <w:pPr>
        <w:spacing w:line="440" w:lineRule="exact"/>
        <w:jc w:val="left"/>
        <w:rPr>
          <w:rFonts w:asciiTheme="minorEastAsia" w:hAnsiTheme="minorEastAsia" w:hint="eastAsia"/>
          <w:bCs/>
          <w:sz w:val="28"/>
          <w:szCs w:val="28"/>
        </w:rPr>
      </w:pPr>
      <w:r w:rsidRPr="000E5991">
        <w:rPr>
          <w:rFonts w:asciiTheme="minorEastAsia" w:hAnsiTheme="minorEastAsia" w:hint="eastAsia"/>
          <w:bCs/>
          <w:sz w:val="28"/>
          <w:szCs w:val="28"/>
        </w:rPr>
        <w:t xml:space="preserve">                           </w:t>
      </w:r>
    </w:p>
    <w:p w:rsidR="000E5991" w:rsidRPr="000E5991" w:rsidRDefault="000E5991" w:rsidP="000E5991">
      <w:pPr>
        <w:numPr>
          <w:ilvl w:val="0"/>
          <w:numId w:val="1"/>
        </w:numPr>
        <w:spacing w:line="440" w:lineRule="exact"/>
        <w:jc w:val="left"/>
        <w:rPr>
          <w:rFonts w:asciiTheme="minorEastAsia" w:hAnsiTheme="minorEastAsia"/>
          <w:bCs/>
          <w:sz w:val="28"/>
          <w:szCs w:val="28"/>
        </w:rPr>
      </w:pPr>
      <w:proofErr w:type="gramStart"/>
      <w:r w:rsidRPr="000E5991">
        <w:rPr>
          <w:rFonts w:asciiTheme="minorEastAsia" w:hAnsiTheme="minorEastAsia" w:hint="eastAsia"/>
          <w:bCs/>
          <w:sz w:val="28"/>
          <w:szCs w:val="28"/>
        </w:rPr>
        <w:t>苟</w:t>
      </w:r>
      <w:proofErr w:type="gramEnd"/>
      <w:r w:rsidRPr="000E5991">
        <w:rPr>
          <w:rFonts w:asciiTheme="minorEastAsia" w:hAnsiTheme="minorEastAsia" w:hint="eastAsia"/>
          <w:bCs/>
          <w:sz w:val="28"/>
          <w:szCs w:val="28"/>
        </w:rPr>
        <w:t xml:space="preserve">利于民，不必法古；苟周于事，不必循旧。  </w:t>
      </w: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>
      <w:pPr>
        <w:rPr>
          <w:rFonts w:hint="eastAsia"/>
          <w:sz w:val="28"/>
          <w:szCs w:val="28"/>
        </w:rPr>
      </w:pPr>
    </w:p>
    <w:p w:rsidR="000E5991" w:rsidRDefault="000E5991" w:rsidP="000E5991">
      <w:pPr>
        <w:framePr w:hSpace="180" w:wrap="around" w:vAnchor="text" w:hAnchor="page" w:x="1591" w:y="61"/>
        <w:spacing w:line="440" w:lineRule="exact"/>
        <w:suppressOverlap/>
        <w:rPr>
          <w:rFonts w:ascii="宋体" w:hAnsi="宋体" w:hint="eastAsia"/>
          <w:sz w:val="24"/>
        </w:rPr>
      </w:pPr>
    </w:p>
    <w:p w:rsidR="000E5991" w:rsidRDefault="000E5991" w:rsidP="000E5991">
      <w:pPr>
        <w:framePr w:hSpace="180" w:wrap="around" w:vAnchor="text" w:hAnchor="page" w:x="1591" w:y="61"/>
        <w:spacing w:line="440" w:lineRule="exact"/>
        <w:suppressOverlap/>
        <w:rPr>
          <w:rFonts w:ascii="宋体" w:hAnsi="宋体" w:hint="eastAsia"/>
          <w:sz w:val="24"/>
        </w:rPr>
      </w:pPr>
    </w:p>
    <w:p w:rsidR="000E5991" w:rsidRPr="000E5991" w:rsidRDefault="000E5991" w:rsidP="000E5991">
      <w:pPr>
        <w:framePr w:hSpace="180" w:wrap="around" w:vAnchor="text" w:hAnchor="page" w:x="1591" w:y="61"/>
        <w:suppressOverlap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参考答案</w:t>
      </w:r>
    </w:p>
    <w:p w:rsidR="000E5991" w:rsidRDefault="000E5991" w:rsidP="000E5991">
      <w:pPr>
        <w:framePr w:hSpace="180" w:wrap="around" w:vAnchor="text" w:hAnchor="page" w:x="1591" w:y="61"/>
        <w:spacing w:line="440" w:lineRule="exact"/>
        <w:suppressOverlap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一、略</w:t>
      </w:r>
    </w:p>
    <w:p w:rsidR="000E5991" w:rsidRPr="000E5991" w:rsidRDefault="000E5991" w:rsidP="000E5991">
      <w:pPr>
        <w:framePr w:hSpace="180" w:wrap="around" w:vAnchor="text" w:hAnchor="page" w:x="1591" w:y="61"/>
        <w:spacing w:line="440" w:lineRule="exact"/>
        <w:suppressOverlap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4"/>
        </w:rPr>
        <w:t>二、1.事物发展到了极点，就要发生变化，发生变化，才会使事物的发展不受阻塞，事物才能不断的发展。 说明在面临不能发展的局面时，必须改变现状，进行变革和革命。</w:t>
      </w:r>
    </w:p>
    <w:p w:rsidR="000E5991" w:rsidRPr="000E5991" w:rsidRDefault="000E5991" w:rsidP="000E5991">
      <w:pPr>
        <w:framePr w:hSpace="180" w:wrap="around" w:vAnchor="text" w:hAnchor="page" w:x="1591" w:y="61"/>
        <w:spacing w:line="440" w:lineRule="exact"/>
        <w:suppressOverlap/>
        <w:rPr>
          <w:rFonts w:ascii="宋体" w:hAnsi="宋体" w:hint="eastAsia"/>
          <w:sz w:val="28"/>
          <w:szCs w:val="28"/>
        </w:rPr>
      </w:pPr>
      <w:r w:rsidRPr="000E5991">
        <w:rPr>
          <w:rFonts w:ascii="宋体" w:hAnsi="宋体" w:hint="eastAsia"/>
          <w:sz w:val="28"/>
          <w:szCs w:val="28"/>
        </w:rPr>
        <w:t>2.如果能够一天新，就应保持天天新，新了还要更新。</w:t>
      </w:r>
    </w:p>
    <w:p w:rsidR="000E5991" w:rsidRPr="000E5991" w:rsidRDefault="000E5991" w:rsidP="000E5991">
      <w:pPr>
        <w:framePr w:hSpace="180" w:wrap="around" w:vAnchor="text" w:hAnchor="page" w:x="1591" w:y="61"/>
        <w:spacing w:line="440" w:lineRule="exact"/>
        <w:suppressOverlap/>
        <w:rPr>
          <w:rFonts w:ascii="宋体" w:hAnsi="宋体" w:hint="eastAsia"/>
          <w:sz w:val="28"/>
          <w:szCs w:val="28"/>
        </w:rPr>
      </w:pPr>
      <w:r w:rsidRPr="000E5991">
        <w:rPr>
          <w:rFonts w:ascii="宋体" w:hAnsi="宋体" w:hint="eastAsia"/>
          <w:sz w:val="28"/>
          <w:szCs w:val="28"/>
        </w:rPr>
        <w:t>3.靛青是从蓼蓝里提炼出来的，但是颜色比蓼蓝更深。</w:t>
      </w:r>
    </w:p>
    <w:p w:rsidR="000E5991" w:rsidRPr="000E5991" w:rsidRDefault="000E5991" w:rsidP="000E5991">
      <w:pPr>
        <w:framePr w:hSpace="180" w:wrap="around" w:vAnchor="text" w:hAnchor="page" w:x="1591" w:y="61"/>
        <w:spacing w:line="440" w:lineRule="exact"/>
        <w:suppressOverlap/>
        <w:rPr>
          <w:rFonts w:ascii="宋体" w:hAnsi="宋体" w:hint="eastAsia"/>
          <w:sz w:val="28"/>
          <w:szCs w:val="28"/>
        </w:rPr>
      </w:pPr>
      <w:r w:rsidRPr="000E5991">
        <w:rPr>
          <w:rFonts w:ascii="宋体" w:hAnsi="宋体" w:hint="eastAsia"/>
          <w:sz w:val="28"/>
          <w:szCs w:val="28"/>
        </w:rPr>
        <w:t>比喻人经过学习或教育之后可以得到提高。常用以比喻学生超过老师或后人胜过前人。</w:t>
      </w:r>
    </w:p>
    <w:p w:rsidR="000E5991" w:rsidRPr="000E5991" w:rsidRDefault="000E5991" w:rsidP="000E5991">
      <w:pPr>
        <w:rPr>
          <w:rFonts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bookmarkStart w:id="0" w:name="_GoBack"/>
      <w:bookmarkEnd w:id="0"/>
      <w:r w:rsidRPr="000E5991">
        <w:rPr>
          <w:rFonts w:ascii="宋体" w:hAnsi="宋体" w:hint="eastAsia"/>
          <w:sz w:val="28"/>
          <w:szCs w:val="28"/>
        </w:rPr>
        <w:t>如果能使百姓获益，不必效法古代的规定，如果能把事作得完美，就不必遵循旧的法则。</w:t>
      </w:r>
    </w:p>
    <w:sectPr w:rsidR="000E5991" w:rsidRPr="000E5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798" w:rsidRDefault="00204798" w:rsidP="000E5991">
      <w:r>
        <w:separator/>
      </w:r>
    </w:p>
  </w:endnote>
  <w:endnote w:type="continuationSeparator" w:id="0">
    <w:p w:rsidR="00204798" w:rsidRDefault="00204798" w:rsidP="000E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798" w:rsidRDefault="00204798" w:rsidP="000E5991">
      <w:r>
        <w:separator/>
      </w:r>
    </w:p>
  </w:footnote>
  <w:footnote w:type="continuationSeparator" w:id="0">
    <w:p w:rsidR="00204798" w:rsidRDefault="00204798" w:rsidP="000E5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699ECD"/>
    <w:multiLevelType w:val="singleLevel"/>
    <w:tmpl w:val="D6699EC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9A97B3D"/>
    <w:multiLevelType w:val="singleLevel"/>
    <w:tmpl w:val="E9A97B3D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365"/>
    <w:rsid w:val="000E5991"/>
    <w:rsid w:val="00204798"/>
    <w:rsid w:val="00EC6365"/>
    <w:rsid w:val="00F3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5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59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5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5991"/>
    <w:rPr>
      <w:sz w:val="18"/>
      <w:szCs w:val="18"/>
    </w:rPr>
  </w:style>
  <w:style w:type="paragraph" w:customStyle="1" w:styleId="1">
    <w:name w:val="列出段落1"/>
    <w:basedOn w:val="a"/>
    <w:rsid w:val="000E5991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5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59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5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5991"/>
    <w:rPr>
      <w:sz w:val="18"/>
      <w:szCs w:val="18"/>
    </w:rPr>
  </w:style>
  <w:style w:type="paragraph" w:customStyle="1" w:styleId="1">
    <w:name w:val="列出段落1"/>
    <w:basedOn w:val="a"/>
    <w:rsid w:val="000E5991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</Words>
  <Characters>405</Characters>
  <Application>Microsoft Office Word</Application>
  <DocSecurity>0</DocSecurity>
  <Lines>3</Lines>
  <Paragraphs>1</Paragraphs>
  <ScaleCrop>false</ScaleCrop>
  <Company>微中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2019-09-19T07:59:00Z</dcterms:created>
  <dcterms:modified xsi:type="dcterms:W3CDTF">2019-09-19T08:02:00Z</dcterms:modified>
</cp:coreProperties>
</file>